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36"/>
          <w:szCs w:val="20"/>
        </w:rPr>
      </w:pPr>
      <w:r w:rsidRPr="006A6445">
        <w:rPr>
          <w:rFonts w:asciiTheme="minorHAnsi" w:hAnsiTheme="minorHAnsi" w:cstheme="minorHAnsi"/>
          <w:b/>
          <w:sz w:val="36"/>
          <w:szCs w:val="20"/>
        </w:rPr>
        <w:t>Temario Oposición Tecnólogos</w:t>
      </w: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>A2 V2-Experimentación y producción vegetal. CSIC</w:t>
      </w: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B4703C" w:rsidRPr="006A6445" w:rsidRDefault="00FD2C4D" w:rsidP="00FD2C4D">
      <w:pPr>
        <w:pStyle w:val="Default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 xml:space="preserve">Tema </w:t>
      </w:r>
      <w:r w:rsidR="00665288">
        <w:rPr>
          <w:rFonts w:asciiTheme="minorHAnsi" w:hAnsiTheme="minorHAnsi" w:cstheme="minorHAnsi"/>
          <w:b/>
          <w:szCs w:val="20"/>
        </w:rPr>
        <w:t>8</w:t>
      </w:r>
      <w:r w:rsidR="00053644" w:rsidRPr="006A6445">
        <w:rPr>
          <w:rFonts w:asciiTheme="minorHAnsi" w:hAnsiTheme="minorHAnsi" w:cstheme="minorHAnsi"/>
          <w:b/>
          <w:szCs w:val="20"/>
        </w:rPr>
        <w:t xml:space="preserve">. </w:t>
      </w:r>
      <w:r w:rsidR="00BA1319">
        <w:rPr>
          <w:rFonts w:asciiTheme="minorHAnsi" w:hAnsiTheme="minorHAnsi" w:cstheme="minorHAnsi"/>
          <w:b/>
          <w:szCs w:val="20"/>
        </w:rPr>
        <w:t>Fundamentos y particularidades de la experimentación y producción forestal. Técnicas experimentales</w:t>
      </w:r>
      <w:r w:rsidR="00053644" w:rsidRPr="006A6445">
        <w:rPr>
          <w:rFonts w:asciiTheme="minorHAnsi" w:hAnsiTheme="minorHAnsi" w:cstheme="minorHAnsi"/>
          <w:b/>
          <w:szCs w:val="20"/>
        </w:rPr>
        <w:t>.</w:t>
      </w:r>
    </w:p>
    <w:p w:rsidR="005847D6" w:rsidRPr="006A6445" w:rsidRDefault="005847D6" w:rsidP="00FD2C4D">
      <w:pPr>
        <w:pStyle w:val="Default"/>
        <w:rPr>
          <w:rFonts w:asciiTheme="minorHAnsi" w:hAnsiTheme="minorHAnsi" w:cstheme="minorHAnsi"/>
          <w:b/>
          <w:szCs w:val="20"/>
        </w:rPr>
      </w:pPr>
    </w:p>
    <w:p w:rsidR="007F534C" w:rsidRPr="006A6445" w:rsidRDefault="007F534C" w:rsidP="007814A5">
      <w:pPr>
        <w:pStyle w:val="Default"/>
        <w:ind w:firstLine="708"/>
        <w:rPr>
          <w:rFonts w:asciiTheme="minorHAnsi" w:hAnsiTheme="minorHAnsi" w:cstheme="minorHAnsi"/>
          <w:szCs w:val="20"/>
        </w:rPr>
      </w:pPr>
    </w:p>
    <w:p w:rsidR="00B025F9" w:rsidRDefault="00B025F9" w:rsidP="00B05245">
      <w:pPr>
        <w:pStyle w:val="Default"/>
        <w:rPr>
          <w:rFonts w:asciiTheme="minorHAnsi" w:hAnsiTheme="minorHAnsi" w:cstheme="minorHAnsi"/>
          <w:b/>
          <w:szCs w:val="20"/>
        </w:rPr>
      </w:pPr>
    </w:p>
    <w:p w:rsidR="00BA1319" w:rsidRPr="00816003" w:rsidRDefault="00BA1319" w:rsidP="00BA131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¿Cuántos tipos de multiplicación hay?</w:t>
      </w:r>
    </w:p>
    <w:p w:rsidR="00BA1319" w:rsidRDefault="00BA1319" w:rsidP="00BA131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Micropropagación</w:t>
      </w:r>
      <w:proofErr w:type="spellEnd"/>
      <w:r>
        <w:rPr>
          <w:rFonts w:asciiTheme="minorHAnsi" w:hAnsiTheme="minorHAnsi" w:cstheme="minorHAnsi"/>
          <w:szCs w:val="20"/>
        </w:rPr>
        <w:t>, multiplicación sexual y multiplicación asexual</w:t>
      </w:r>
    </w:p>
    <w:p w:rsidR="00BA1319" w:rsidRDefault="00BA1319" w:rsidP="00BA131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Reproducción sexual, reproducción asexual y estaquillado</w:t>
      </w:r>
    </w:p>
    <w:p w:rsidR="00BA1319" w:rsidRDefault="00BA1319" w:rsidP="00BA131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Micropropagación</w:t>
      </w:r>
      <w:proofErr w:type="spellEnd"/>
      <w:r>
        <w:rPr>
          <w:rFonts w:asciiTheme="minorHAnsi" w:hAnsiTheme="minorHAnsi" w:cstheme="minorHAnsi"/>
          <w:szCs w:val="20"/>
        </w:rPr>
        <w:t>, propagación sexual e injerto</w:t>
      </w:r>
    </w:p>
    <w:p w:rsidR="00BA1319" w:rsidRDefault="00BA1319" w:rsidP="00BA131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Vegetativa, </w:t>
      </w:r>
      <w:proofErr w:type="spellStart"/>
      <w:r>
        <w:rPr>
          <w:rFonts w:asciiTheme="minorHAnsi" w:hAnsiTheme="minorHAnsi" w:cstheme="minorHAnsi"/>
          <w:szCs w:val="20"/>
        </w:rPr>
        <w:t>interespecífica</w:t>
      </w:r>
      <w:proofErr w:type="spellEnd"/>
      <w:r>
        <w:rPr>
          <w:rFonts w:asciiTheme="minorHAnsi" w:hAnsiTheme="minorHAnsi" w:cstheme="minorHAnsi"/>
          <w:szCs w:val="20"/>
        </w:rPr>
        <w:t xml:space="preserve"> y condicionada</w:t>
      </w:r>
    </w:p>
    <w:p w:rsidR="00BA1319" w:rsidRPr="00816003" w:rsidRDefault="00994DB6" w:rsidP="00BA131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¿Cuáles son las principales ventajas de la reproducción sexual o por semillas?</w:t>
      </w:r>
    </w:p>
    <w:p w:rsidR="00994DB6" w:rsidRDefault="00994DB6" w:rsidP="00994DB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un método más natural, que produce plantas más vigorosas y adaptables</w:t>
      </w:r>
    </w:p>
    <w:p w:rsidR="00994DB6" w:rsidRDefault="00994DB6" w:rsidP="00994DB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Propicia la variabilidad genética</w:t>
      </w:r>
    </w:p>
    <w:p w:rsidR="00994DB6" w:rsidRDefault="00B57D82" w:rsidP="00994DB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</w:t>
      </w:r>
      <w:r w:rsidR="00994DB6">
        <w:rPr>
          <w:rFonts w:asciiTheme="minorHAnsi" w:hAnsiTheme="minorHAnsi" w:cstheme="minorHAnsi"/>
          <w:szCs w:val="20"/>
        </w:rPr>
        <w:t>s son ciertas</w:t>
      </w:r>
    </w:p>
    <w:p w:rsidR="00994DB6" w:rsidRDefault="00994DB6" w:rsidP="00994DB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Permite la obtención de nuevas variedades</w:t>
      </w:r>
    </w:p>
    <w:p w:rsidR="00994DB6" w:rsidRPr="00245B01" w:rsidRDefault="00994DB6" w:rsidP="00994DB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highlight w:val="yellow"/>
          <w:u w:val="single"/>
        </w:rPr>
      </w:pPr>
      <w:r w:rsidRPr="00245B01">
        <w:rPr>
          <w:rFonts w:asciiTheme="minorHAnsi" w:hAnsiTheme="minorHAnsi" w:cstheme="minorHAnsi"/>
          <w:szCs w:val="20"/>
          <w:highlight w:val="yellow"/>
          <w:u w:val="single"/>
        </w:rPr>
        <w:t xml:space="preserve">¿Cuáles son las principales desventajas de la multiplicación sexual </w:t>
      </w:r>
      <w:r w:rsidR="0037522C" w:rsidRPr="00245B01">
        <w:rPr>
          <w:rFonts w:asciiTheme="minorHAnsi" w:hAnsiTheme="minorHAnsi" w:cstheme="minorHAnsi"/>
          <w:szCs w:val="20"/>
          <w:highlight w:val="yellow"/>
          <w:u w:val="single"/>
        </w:rPr>
        <w:t xml:space="preserve">o </w:t>
      </w:r>
      <w:r w:rsidRPr="00245B01">
        <w:rPr>
          <w:rFonts w:asciiTheme="minorHAnsi" w:hAnsiTheme="minorHAnsi" w:cstheme="minorHAnsi"/>
          <w:szCs w:val="20"/>
          <w:highlight w:val="yellow"/>
          <w:u w:val="single"/>
        </w:rPr>
        <w:t>por semillas?</w:t>
      </w:r>
    </w:p>
    <w:p w:rsidR="00994DB6" w:rsidRDefault="00B57D82" w:rsidP="00994DB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descendencia no es homogénea</w:t>
      </w:r>
    </w:p>
    <w:p w:rsidR="00B57D82" w:rsidRDefault="00B57D82" w:rsidP="00994DB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Existe una mayor precocidad</w:t>
      </w:r>
    </w:p>
    <w:p w:rsidR="00B57D82" w:rsidRDefault="00B57D82" w:rsidP="00994DB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Todos los individuos son clones</w:t>
      </w:r>
    </w:p>
    <w:p w:rsidR="00B57D82" w:rsidRDefault="00B57D82" w:rsidP="00994DB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pájaros son imprescindibles para la germinación</w:t>
      </w:r>
    </w:p>
    <w:p w:rsidR="00B57D82" w:rsidRPr="00816003" w:rsidRDefault="00B57D82" w:rsidP="00B57D8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¿Cuántas formas distintas de multiplicación vegetativa (asexual) hay?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Injerto, estaquillado y acodado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Por división y por vástagos de raíz, injerto, acodado y estaquillado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Injerto de púa, de tallo, de raíz y de yema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Homogénea, heterogénea, estaquillado y de injerto</w:t>
      </w:r>
    </w:p>
    <w:p w:rsidR="00B57D82" w:rsidRPr="00816003" w:rsidRDefault="00B57D82" w:rsidP="00B57D8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 xml:space="preserve">Sobre la propagación por multiplicación por división y por vástagos de raíz, 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Pocas plantas pueden hacerlo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basa en dividir y separar rebrotes y vástagos rastreros que desarrollan un gran número de plantas leñosas y herbáceas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típico de plantas tropicales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Ninguna es cierta</w:t>
      </w:r>
    </w:p>
    <w:p w:rsidR="00B57D82" w:rsidRPr="00816003" w:rsidRDefault="00B57D82" w:rsidP="00B57D8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 xml:space="preserve">Sobre la multiplicación asexual por estaquillado, </w:t>
      </w:r>
    </w:p>
    <w:p w:rsidR="00B57D82" w:rsidRDefault="00B57D82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Coloq</w:t>
      </w:r>
      <w:r w:rsidR="007A1839">
        <w:rPr>
          <w:rFonts w:asciiTheme="minorHAnsi" w:hAnsiTheme="minorHAnsi" w:cstheme="minorHAnsi"/>
          <w:szCs w:val="20"/>
        </w:rPr>
        <w:t>uialmente se conoce como “hacer esquejes”</w:t>
      </w:r>
      <w:r>
        <w:rPr>
          <w:rFonts w:asciiTheme="minorHAnsi" w:hAnsiTheme="minorHAnsi" w:cstheme="minorHAnsi"/>
          <w:szCs w:val="20"/>
        </w:rPr>
        <w:t xml:space="preserve"> </w:t>
      </w:r>
    </w:p>
    <w:p w:rsidR="007A1839" w:rsidRDefault="007A1839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usa una porción vegetativa, un órgano o un fragmento de órgano</w:t>
      </w:r>
    </w:p>
    <w:p w:rsidR="007A1839" w:rsidRDefault="007A1839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Puede reproducir la parte que le falta (parte aérea o raíz)</w:t>
      </w:r>
    </w:p>
    <w:p w:rsidR="007A1839" w:rsidRDefault="007A1839" w:rsidP="00B57D8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7A1839" w:rsidRPr="00816003" w:rsidRDefault="007A1839" w:rsidP="007A183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 xml:space="preserve">Sobre la multiplicación asexual por acodado, </w:t>
      </w:r>
    </w:p>
    <w:p w:rsidR="007A1839" w:rsidRDefault="007A1839" w:rsidP="007A183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típica de árboles tropicales</w:t>
      </w:r>
    </w:p>
    <w:p w:rsidR="007A1839" w:rsidRDefault="007A1839" w:rsidP="007A183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forman raíces adventicias en brotes unidos a la planta madre para posteriormente separarlos</w:t>
      </w:r>
    </w:p>
    <w:p w:rsidR="007A1839" w:rsidRDefault="007A1839" w:rsidP="007A183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Da lugar a individuos genéticamente diferentes</w:t>
      </w:r>
    </w:p>
    <w:p w:rsidR="007A1839" w:rsidRDefault="007A1839" w:rsidP="007A183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Solo puede hacerse en los tallos desarrollados</w:t>
      </w:r>
    </w:p>
    <w:p w:rsidR="007A1839" w:rsidRPr="00816003" w:rsidRDefault="007A1839" w:rsidP="007A183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¿Cuáles son las principales ventajas de la multiplicación asexual o propagación?</w:t>
      </w:r>
    </w:p>
    <w:p w:rsidR="007A1839" w:rsidRDefault="007A1839" w:rsidP="007A183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conserva las características genéticas de las variedades y evita periodos juveniles largos</w:t>
      </w:r>
    </w:p>
    <w:p w:rsidR="007A1839" w:rsidRDefault="007A1839" w:rsidP="007A183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es necesario que el material esté libre de patógenos</w:t>
      </w:r>
    </w:p>
    <w:p w:rsidR="007A1839" w:rsidRDefault="007A1839" w:rsidP="007A183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Sirve para todas las porciones vegetativas de una planta</w:t>
      </w:r>
    </w:p>
    <w:p w:rsidR="007A1839" w:rsidRDefault="00D2098E" w:rsidP="007A183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D2098E" w:rsidRPr="00816003" w:rsidRDefault="00D2098E" w:rsidP="00D2098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 xml:space="preserve">Sobre la </w:t>
      </w:r>
      <w:proofErr w:type="spellStart"/>
      <w:r w:rsidRPr="00816003">
        <w:rPr>
          <w:rFonts w:asciiTheme="minorHAnsi" w:hAnsiTheme="minorHAnsi" w:cstheme="minorHAnsi"/>
          <w:szCs w:val="20"/>
          <w:u w:val="single"/>
        </w:rPr>
        <w:t>micropropagación</w:t>
      </w:r>
      <w:proofErr w:type="spellEnd"/>
      <w:r w:rsidRPr="00816003">
        <w:rPr>
          <w:rFonts w:asciiTheme="minorHAnsi" w:hAnsiTheme="minorHAnsi" w:cstheme="minorHAnsi"/>
          <w:szCs w:val="20"/>
          <w:u w:val="single"/>
        </w:rPr>
        <w:t xml:space="preserve">, </w:t>
      </w:r>
    </w:p>
    <w:p w:rsidR="00D2098E" w:rsidRDefault="00D2098E" w:rsidP="00D2098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una técnica </w:t>
      </w:r>
      <w:r w:rsidRPr="00D2098E">
        <w:rPr>
          <w:rFonts w:asciiTheme="minorHAnsi" w:hAnsiTheme="minorHAnsi" w:cstheme="minorHAnsi"/>
          <w:i/>
          <w:szCs w:val="20"/>
        </w:rPr>
        <w:t>in vitro</w:t>
      </w:r>
      <w:r>
        <w:rPr>
          <w:rFonts w:asciiTheme="minorHAnsi" w:hAnsiTheme="minorHAnsi" w:cstheme="minorHAnsi"/>
          <w:szCs w:val="20"/>
        </w:rPr>
        <w:t>, que permite reproducir en el laboratorio porciones pequeñas de plantas (</w:t>
      </w:r>
      <w:proofErr w:type="spellStart"/>
      <w:r>
        <w:rPr>
          <w:rFonts w:asciiTheme="minorHAnsi" w:hAnsiTheme="minorHAnsi" w:cstheme="minorHAnsi"/>
          <w:szCs w:val="20"/>
        </w:rPr>
        <w:t>explantos</w:t>
      </w:r>
      <w:proofErr w:type="spellEnd"/>
      <w:r>
        <w:rPr>
          <w:rFonts w:asciiTheme="minorHAnsi" w:hAnsiTheme="minorHAnsi" w:cstheme="minorHAnsi"/>
          <w:szCs w:val="20"/>
        </w:rPr>
        <w:t>) para obtener una nueva planta</w:t>
      </w:r>
    </w:p>
    <w:p w:rsidR="00D2098E" w:rsidRDefault="00D2098E" w:rsidP="00D2098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rápida y sirve para plantas que no se pueden conseguir por métodos </w:t>
      </w:r>
      <w:r w:rsidRPr="00D2098E">
        <w:rPr>
          <w:rFonts w:asciiTheme="minorHAnsi" w:hAnsiTheme="minorHAnsi" w:cstheme="minorHAnsi"/>
          <w:i/>
          <w:szCs w:val="20"/>
        </w:rPr>
        <w:t>in vivo</w:t>
      </w:r>
    </w:p>
    <w:p w:rsidR="00D2098E" w:rsidRDefault="00D2098E" w:rsidP="00D2098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cara y se necesitan instalaciones y personal altamente cualificado</w:t>
      </w:r>
    </w:p>
    <w:p w:rsidR="00D2098E" w:rsidRDefault="00D2098E" w:rsidP="00D2098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D2098E" w:rsidRPr="00816003" w:rsidRDefault="00D2098E" w:rsidP="00D2098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¿Cuál de estas opciones es la correcta?</w:t>
      </w:r>
    </w:p>
    <w:p w:rsidR="00D2098E" w:rsidRDefault="00D2098E" w:rsidP="00D2098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reproducción implica evolución y </w:t>
      </w:r>
      <w:proofErr w:type="spellStart"/>
      <w:r>
        <w:rPr>
          <w:rFonts w:asciiTheme="minorHAnsi" w:hAnsiTheme="minorHAnsi" w:cstheme="minorHAnsi"/>
          <w:szCs w:val="20"/>
        </w:rPr>
        <w:t>variablidad</w:t>
      </w:r>
      <w:proofErr w:type="spellEnd"/>
    </w:p>
    <w:p w:rsidR="00D2098E" w:rsidRDefault="00D10074" w:rsidP="00D2098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a)</w:t>
      </w:r>
      <w:r w:rsidR="00D2098E">
        <w:rPr>
          <w:rFonts w:asciiTheme="minorHAnsi" w:hAnsiTheme="minorHAnsi" w:cstheme="minorHAnsi"/>
          <w:szCs w:val="20"/>
        </w:rPr>
        <w:t xml:space="preserve"> y c</w:t>
      </w:r>
      <w:r>
        <w:rPr>
          <w:rFonts w:asciiTheme="minorHAnsi" w:hAnsiTheme="minorHAnsi" w:cstheme="minorHAnsi"/>
          <w:szCs w:val="20"/>
        </w:rPr>
        <w:t>)</w:t>
      </w:r>
      <w:r w:rsidR="00D2098E">
        <w:rPr>
          <w:rFonts w:asciiTheme="minorHAnsi" w:hAnsiTheme="minorHAnsi" w:cstheme="minorHAnsi"/>
          <w:szCs w:val="20"/>
        </w:rPr>
        <w:t xml:space="preserve"> son falsas</w:t>
      </w:r>
    </w:p>
    <w:p w:rsidR="00D2098E" w:rsidRDefault="00D2098E" w:rsidP="00D2098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propagación sirv</w:t>
      </w:r>
      <w:r w:rsidR="00D10074">
        <w:rPr>
          <w:rFonts w:asciiTheme="minorHAnsi" w:hAnsiTheme="minorHAnsi" w:cstheme="minorHAnsi"/>
          <w:szCs w:val="20"/>
        </w:rPr>
        <w:t>e</w:t>
      </w:r>
      <w:r>
        <w:rPr>
          <w:rFonts w:asciiTheme="minorHAnsi" w:hAnsiTheme="minorHAnsi" w:cstheme="minorHAnsi"/>
          <w:szCs w:val="20"/>
        </w:rPr>
        <w:t xml:space="preserve"> para la conservación y la estabilidad de variedades</w:t>
      </w:r>
    </w:p>
    <w:p w:rsidR="00D2098E" w:rsidRDefault="00D10074" w:rsidP="00D2098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a)</w:t>
      </w:r>
      <w:r w:rsidR="00D2098E">
        <w:rPr>
          <w:rFonts w:asciiTheme="minorHAnsi" w:hAnsiTheme="minorHAnsi" w:cstheme="minorHAnsi"/>
          <w:szCs w:val="20"/>
        </w:rPr>
        <w:t xml:space="preserve"> y c</w:t>
      </w:r>
      <w:r>
        <w:rPr>
          <w:rFonts w:asciiTheme="minorHAnsi" w:hAnsiTheme="minorHAnsi" w:cstheme="minorHAnsi"/>
          <w:szCs w:val="20"/>
        </w:rPr>
        <w:t>)</w:t>
      </w:r>
      <w:r w:rsidR="00D2098E">
        <w:rPr>
          <w:rFonts w:asciiTheme="minorHAnsi" w:hAnsiTheme="minorHAnsi" w:cstheme="minorHAnsi"/>
          <w:szCs w:val="20"/>
        </w:rPr>
        <w:t xml:space="preserve"> son ciertas</w:t>
      </w:r>
    </w:p>
    <w:p w:rsidR="00FC2B89" w:rsidRPr="00816003" w:rsidRDefault="00FC2B89" w:rsidP="00FC2B8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¿Qué es la dehiscencia de los frutos?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aquellos frutos que tienen semillas alargadas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sistema que tienen algunos frutos para abrirse y liberar las semillas en determinadas circunstancias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Solo se da en coníferas como los piceas, pinos o cipreses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Cuando se requiere mucha humedad y temperatura para abrir los frutos</w:t>
      </w:r>
    </w:p>
    <w:p w:rsidR="00FC2B89" w:rsidRPr="00816003" w:rsidRDefault="00FC2B89" w:rsidP="00FC2B8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¿Qué son las especies veceras?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Aquellas que producen un 10 % de frutos con respecto a su peso aéreo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que no producen frutos ni semillas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especies que solo dan una producción abundante cada cierto número de años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Son </w:t>
      </w:r>
      <w:proofErr w:type="spellStart"/>
      <w:r>
        <w:rPr>
          <w:rFonts w:asciiTheme="minorHAnsi" w:hAnsiTheme="minorHAnsi" w:cstheme="minorHAnsi"/>
          <w:szCs w:val="20"/>
        </w:rPr>
        <w:t>autógamas</w:t>
      </w:r>
      <w:proofErr w:type="spellEnd"/>
      <w:r>
        <w:rPr>
          <w:rFonts w:asciiTheme="minorHAnsi" w:hAnsiTheme="minorHAnsi" w:cstheme="minorHAnsi"/>
          <w:szCs w:val="20"/>
        </w:rPr>
        <w:t xml:space="preserve"> y </w:t>
      </w:r>
      <w:proofErr w:type="spellStart"/>
      <w:r>
        <w:rPr>
          <w:rFonts w:asciiTheme="minorHAnsi" w:hAnsiTheme="minorHAnsi" w:cstheme="minorHAnsi"/>
          <w:szCs w:val="20"/>
        </w:rPr>
        <w:t>halógamas</w:t>
      </w:r>
      <w:proofErr w:type="spellEnd"/>
    </w:p>
    <w:p w:rsidR="00FC2B89" w:rsidRPr="00816003" w:rsidRDefault="00FC2B89" w:rsidP="00FC2B8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 xml:space="preserve">Sobre las semillas, 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de vida corta son aquellas que duran entre días, meses o un año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de vida media duran entre 3 y 25 años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verdaderas</w:t>
      </w:r>
    </w:p>
    <w:p w:rsidR="00FC2B89" w:rsidRDefault="00FC2B89" w:rsidP="00FC2B8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de vida larga pueden aguantar de 15 a 100 años</w:t>
      </w:r>
    </w:p>
    <w:p w:rsidR="007C7FE9" w:rsidRPr="00816003" w:rsidRDefault="007C7FE9" w:rsidP="007C7FE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¿Qué factores son esenciales para la germinación de las semillas?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humedad, la temperatura y el oxígeno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luz, la salinidad, la temperatura y la ausencia de oxígeno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materia orgánica, la humedad y el contenido de hierro en el suelo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dióxido de carbono, el oxígeno, el polen y la humedad</w:t>
      </w:r>
    </w:p>
    <w:p w:rsidR="007C7FE9" w:rsidRPr="00816003" w:rsidRDefault="007C7FE9" w:rsidP="007C7FE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 xml:space="preserve">De las siguientes, cual </w:t>
      </w:r>
      <w:r w:rsidRPr="00816003">
        <w:rPr>
          <w:rFonts w:asciiTheme="minorHAnsi" w:hAnsiTheme="minorHAnsi" w:cstheme="minorHAnsi"/>
          <w:b/>
          <w:szCs w:val="20"/>
          <w:u w:val="single"/>
        </w:rPr>
        <w:t>no</w:t>
      </w:r>
      <w:r w:rsidRPr="00816003">
        <w:rPr>
          <w:rFonts w:asciiTheme="minorHAnsi" w:hAnsiTheme="minorHAnsi" w:cstheme="minorHAnsi"/>
          <w:szCs w:val="20"/>
          <w:u w:val="single"/>
        </w:rPr>
        <w:t xml:space="preserve"> es una técnica de conservación de semillas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Almacenaje seco y frío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Almacenaje húmedo y frío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Conservación bajo un vacío parcial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Esterilización por calor húmedo</w:t>
      </w:r>
    </w:p>
    <w:p w:rsidR="007C7FE9" w:rsidRPr="00816003" w:rsidRDefault="007C7FE9" w:rsidP="007C7FE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16003">
        <w:rPr>
          <w:rFonts w:asciiTheme="minorHAnsi" w:hAnsiTheme="minorHAnsi" w:cstheme="minorHAnsi"/>
          <w:szCs w:val="20"/>
          <w:u w:val="single"/>
        </w:rPr>
        <w:t>¿Cuál de las siguientes afirmaciones no es correcta?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Las semillas de las especies de </w:t>
      </w:r>
      <w:proofErr w:type="spellStart"/>
      <w:r w:rsidRPr="007C7FE9">
        <w:rPr>
          <w:rFonts w:asciiTheme="minorHAnsi" w:hAnsiTheme="minorHAnsi" w:cstheme="minorHAnsi"/>
          <w:i/>
          <w:szCs w:val="20"/>
        </w:rPr>
        <w:t>Aesculus</w:t>
      </w:r>
      <w:proofErr w:type="spellEnd"/>
      <w:r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7C7FE9">
        <w:rPr>
          <w:rFonts w:asciiTheme="minorHAnsi" w:hAnsiTheme="minorHAnsi" w:cstheme="minorHAnsi"/>
          <w:i/>
          <w:szCs w:val="20"/>
        </w:rPr>
        <w:t>Fagus</w:t>
      </w:r>
      <w:proofErr w:type="spellEnd"/>
      <w:r>
        <w:rPr>
          <w:rFonts w:asciiTheme="minorHAnsi" w:hAnsiTheme="minorHAnsi" w:cstheme="minorHAnsi"/>
          <w:szCs w:val="20"/>
        </w:rPr>
        <w:t xml:space="preserve"> o </w:t>
      </w:r>
      <w:proofErr w:type="spellStart"/>
      <w:r w:rsidRPr="007C7FE9">
        <w:rPr>
          <w:rFonts w:asciiTheme="minorHAnsi" w:hAnsiTheme="minorHAnsi" w:cstheme="minorHAnsi"/>
          <w:i/>
          <w:szCs w:val="20"/>
        </w:rPr>
        <w:t>Quercus</w:t>
      </w:r>
      <w:proofErr w:type="spellEnd"/>
      <w:r>
        <w:rPr>
          <w:rFonts w:asciiTheme="minorHAnsi" w:hAnsiTheme="minorHAnsi" w:cstheme="minorHAnsi"/>
          <w:szCs w:val="20"/>
        </w:rPr>
        <w:t xml:space="preserve"> se almacenan entre 0 y 10 </w:t>
      </w:r>
      <w:proofErr w:type="spellStart"/>
      <w:r>
        <w:rPr>
          <w:rFonts w:asciiTheme="minorHAnsi" w:hAnsiTheme="minorHAnsi" w:cstheme="minorHAnsi"/>
          <w:szCs w:val="20"/>
        </w:rPr>
        <w:t>ºC</w:t>
      </w:r>
      <w:proofErr w:type="spellEnd"/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Aumentar el CO</w:t>
      </w:r>
      <w:r w:rsidRPr="007C7FE9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 xml:space="preserve"> reduce la germinación de las semillas 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almacenamiento en el propio fruto es una técnica de conservación de semillas</w:t>
      </w:r>
    </w:p>
    <w:p w:rsidR="007C7FE9" w:rsidRDefault="007C7FE9" w:rsidP="007C7FE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Las semillas </w:t>
      </w:r>
      <w:r w:rsidR="00F6756D">
        <w:rPr>
          <w:rFonts w:asciiTheme="minorHAnsi" w:hAnsiTheme="minorHAnsi" w:cstheme="minorHAnsi"/>
          <w:szCs w:val="20"/>
        </w:rPr>
        <w:t xml:space="preserve">de primavera se usan </w:t>
      </w:r>
      <w:r w:rsidR="00D10074">
        <w:rPr>
          <w:rFonts w:asciiTheme="minorHAnsi" w:hAnsiTheme="minorHAnsi" w:cstheme="minorHAnsi"/>
          <w:szCs w:val="20"/>
        </w:rPr>
        <w:t xml:space="preserve">solo </w:t>
      </w:r>
      <w:r w:rsidR="00F6756D">
        <w:rPr>
          <w:rFonts w:asciiTheme="minorHAnsi" w:hAnsiTheme="minorHAnsi" w:cstheme="minorHAnsi"/>
          <w:szCs w:val="20"/>
        </w:rPr>
        <w:t>para cultivos que crecen en otoño</w:t>
      </w:r>
    </w:p>
    <w:p w:rsidR="00D9534D" w:rsidRPr="00D10074" w:rsidRDefault="00D9534D" w:rsidP="00D9534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¿Qué factores determinan la calidad de las semillas?</w:t>
      </w:r>
    </w:p>
    <w:p w:rsidR="00D9534D" w:rsidRDefault="00D9534D" w:rsidP="00D9534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viabilidad, el vigor, la madurez y el contenido de humedad</w:t>
      </w:r>
    </w:p>
    <w:p w:rsidR="00D9534D" w:rsidRDefault="00D9534D" w:rsidP="00D9534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carencia de daños mecánicos, la ausencia de ataques de patógeno</w:t>
      </w:r>
      <w:r w:rsidR="00D10074">
        <w:rPr>
          <w:rFonts w:asciiTheme="minorHAnsi" w:hAnsiTheme="minorHAnsi" w:cstheme="minorHAnsi"/>
          <w:szCs w:val="20"/>
        </w:rPr>
        <w:t>s</w:t>
      </w:r>
      <w:r>
        <w:rPr>
          <w:rFonts w:asciiTheme="minorHAnsi" w:hAnsiTheme="minorHAnsi" w:cstheme="minorHAnsi"/>
          <w:szCs w:val="20"/>
        </w:rPr>
        <w:t xml:space="preserve"> y la genuinidad</w:t>
      </w:r>
    </w:p>
    <w:p w:rsidR="00D9534D" w:rsidRDefault="00D9534D" w:rsidP="00D9534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Todas son ciertas </w:t>
      </w:r>
    </w:p>
    <w:p w:rsidR="00D9534D" w:rsidRDefault="00D9534D" w:rsidP="00D9534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pureza físico-química, la sanidad y los factores físicos y químicos</w:t>
      </w:r>
    </w:p>
    <w:p w:rsidR="00D9534D" w:rsidRPr="00D10074" w:rsidRDefault="00D9534D" w:rsidP="00D9534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¿Qué condiciones son esenciales para que una semilla germine?</w:t>
      </w:r>
    </w:p>
    <w:p w:rsidR="00D9534D" w:rsidRDefault="00D9534D" w:rsidP="00D9534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sea viable</w:t>
      </w:r>
    </w:p>
    <w:p w:rsidR="00D9534D" w:rsidRDefault="00D9534D" w:rsidP="00D9534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tenga unas buenas condiciones internas favorables (sin barreras físicas y químicas)</w:t>
      </w:r>
    </w:p>
    <w:p w:rsidR="00D9534D" w:rsidRDefault="00D9534D" w:rsidP="00D9534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haya unas condiciones ambientales adecuadas de luz, humedad, temperatura, etc.</w:t>
      </w:r>
    </w:p>
    <w:p w:rsidR="00D9534D" w:rsidRDefault="00D9534D" w:rsidP="00D9534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tres anteriores son correctas</w:t>
      </w:r>
    </w:p>
    <w:p w:rsidR="00D9534D" w:rsidRPr="00D10074" w:rsidRDefault="00D9534D" w:rsidP="00D9534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¿Qué es el letargo de una semilla?</w:t>
      </w:r>
    </w:p>
    <w:p w:rsidR="00BA1319" w:rsidRPr="00682DED" w:rsidRDefault="00D9534D" w:rsidP="002E5C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D9534D">
        <w:rPr>
          <w:rFonts w:asciiTheme="minorHAnsi" w:hAnsiTheme="minorHAnsi" w:cstheme="minorHAnsi"/>
          <w:szCs w:val="20"/>
        </w:rPr>
        <w:t xml:space="preserve">Es un fenómeno por el cual algunas semillas </w:t>
      </w:r>
      <w:r w:rsidRPr="00682DED">
        <w:rPr>
          <w:rFonts w:asciiTheme="minorHAnsi" w:hAnsiTheme="minorHAnsi" w:cstheme="minorHAnsi"/>
          <w:szCs w:val="20"/>
        </w:rPr>
        <w:t>les cuesta germinar</w:t>
      </w:r>
    </w:p>
    <w:p w:rsidR="00D9534D" w:rsidRPr="00682DED" w:rsidRDefault="00682DED" w:rsidP="002E5C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682DED">
        <w:rPr>
          <w:rFonts w:asciiTheme="minorHAnsi" w:hAnsiTheme="minorHAnsi" w:cstheme="minorHAnsi"/>
          <w:szCs w:val="20"/>
        </w:rPr>
        <w:t>Es el tiempo que transcurre entre que cae al suelo y se seca</w:t>
      </w:r>
      <w:r w:rsidR="00D10074">
        <w:rPr>
          <w:rFonts w:asciiTheme="minorHAnsi" w:hAnsiTheme="minorHAnsi" w:cstheme="minorHAnsi"/>
          <w:szCs w:val="20"/>
        </w:rPr>
        <w:t xml:space="preserve"> la semilla</w:t>
      </w:r>
    </w:p>
    <w:p w:rsidR="00682DED" w:rsidRDefault="00682DED" w:rsidP="002E5C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inevitable si las semillas tienen doble pericardio</w:t>
      </w:r>
    </w:p>
    <w:p w:rsidR="00682DED" w:rsidRDefault="00682DED" w:rsidP="002E5C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Proceso por el que se favorece la germinación en condiciones </w:t>
      </w:r>
      <w:r w:rsidR="00D10074">
        <w:rPr>
          <w:rFonts w:asciiTheme="minorHAnsi" w:hAnsiTheme="minorHAnsi" w:cstheme="minorHAnsi"/>
          <w:szCs w:val="20"/>
        </w:rPr>
        <w:t>ideales (</w:t>
      </w:r>
      <w:r>
        <w:rPr>
          <w:rFonts w:asciiTheme="minorHAnsi" w:hAnsiTheme="minorHAnsi" w:cstheme="minorHAnsi"/>
          <w:szCs w:val="20"/>
        </w:rPr>
        <w:t>sin estrés ambiental</w:t>
      </w:r>
      <w:r w:rsidR="00D10074">
        <w:rPr>
          <w:rFonts w:asciiTheme="minorHAnsi" w:hAnsiTheme="minorHAnsi" w:cstheme="minorHAnsi"/>
          <w:szCs w:val="20"/>
        </w:rPr>
        <w:t>)</w:t>
      </w:r>
    </w:p>
    <w:p w:rsidR="00682DED" w:rsidRPr="00D10074" w:rsidRDefault="00853042" w:rsidP="00682DE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¿Cuál de estas categorías de letargo de las semillas es incorrecta?</w:t>
      </w:r>
    </w:p>
    <w:p w:rsidR="00853042" w:rsidRDefault="00682DED" w:rsidP="00682DE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Grupo I</w:t>
      </w:r>
      <w:r w:rsidR="00853042">
        <w:rPr>
          <w:rFonts w:asciiTheme="minorHAnsi" w:hAnsiTheme="minorHAnsi" w:cstheme="minorHAnsi"/>
          <w:szCs w:val="20"/>
        </w:rPr>
        <w:t>, en función de si la cubierta externa es dura, impermeable a la humedad</w:t>
      </w:r>
      <w:r w:rsidR="00113E7A">
        <w:rPr>
          <w:rFonts w:asciiTheme="minorHAnsi" w:hAnsiTheme="minorHAnsi" w:cstheme="minorHAnsi"/>
          <w:szCs w:val="20"/>
        </w:rPr>
        <w:t>, impide la germinación del embrión</w:t>
      </w:r>
      <w:r w:rsidR="00853042">
        <w:rPr>
          <w:rFonts w:asciiTheme="minorHAnsi" w:hAnsiTheme="minorHAnsi" w:cstheme="minorHAnsi"/>
          <w:szCs w:val="20"/>
        </w:rPr>
        <w:t xml:space="preserve"> y tenga inhibidores químicos</w:t>
      </w:r>
    </w:p>
    <w:p w:rsidR="00853042" w:rsidRDefault="00853042" w:rsidP="00682DE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Grupo II, en función si los embriones están poco desarrollados</w:t>
      </w:r>
    </w:p>
    <w:p w:rsidR="00853042" w:rsidRDefault="00853042" w:rsidP="00682DE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Grupo III, producido por los tejidos internos de la semilla (presencia de inhibidores)</w:t>
      </w:r>
    </w:p>
    <w:p w:rsidR="00682DED" w:rsidRDefault="00853042" w:rsidP="00682DE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Grupo IV, de triple letargo, que es cuando se dan los tres grupos anteriores  </w:t>
      </w:r>
    </w:p>
    <w:p w:rsidR="00853042" w:rsidRPr="00D10074" w:rsidRDefault="00BC2F5E" w:rsidP="00BC2F5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 xml:space="preserve">¿Cuál no es una técnica de </w:t>
      </w:r>
      <w:proofErr w:type="spellStart"/>
      <w:r w:rsidRPr="00D10074">
        <w:rPr>
          <w:rFonts w:asciiTheme="minorHAnsi" w:hAnsiTheme="minorHAnsi" w:cstheme="minorHAnsi"/>
          <w:szCs w:val="20"/>
          <w:u w:val="single"/>
        </w:rPr>
        <w:t>pregerminación</w:t>
      </w:r>
      <w:proofErr w:type="spellEnd"/>
      <w:r w:rsidRPr="00D10074">
        <w:rPr>
          <w:rFonts w:asciiTheme="minorHAnsi" w:hAnsiTheme="minorHAnsi" w:cstheme="minorHAnsi"/>
          <w:szCs w:val="20"/>
          <w:u w:val="single"/>
        </w:rPr>
        <w:t>?</w:t>
      </w:r>
    </w:p>
    <w:p w:rsidR="00BC2F5E" w:rsidRDefault="00BC2F5E" w:rsidP="00BC2F5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Enfriamiento por humedad o estratificación</w:t>
      </w:r>
    </w:p>
    <w:p w:rsidR="00BC2F5E" w:rsidRDefault="00BC2F5E" w:rsidP="00BC2F5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Escarificación mecánica o por ácido</w:t>
      </w:r>
    </w:p>
    <w:p w:rsidR="00BC2F5E" w:rsidRDefault="00BC2F5E" w:rsidP="00BC2F5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Estimulación eléctrica</w:t>
      </w:r>
    </w:p>
    <w:p w:rsidR="00BC2F5E" w:rsidRDefault="00BC2F5E" w:rsidP="00BC2F5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Combinación de dos o más técnicas de escarificación y estratificación</w:t>
      </w:r>
    </w:p>
    <w:p w:rsidR="00BC2F5E" w:rsidRPr="00D10074" w:rsidRDefault="00BC2F5E" w:rsidP="00BC2F5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Sobre las técnicas de siembra, ¿cuál es la afirmación incorrecta?</w:t>
      </w:r>
    </w:p>
    <w:p w:rsidR="00BC2F5E" w:rsidRDefault="00BC2F5E" w:rsidP="00BC2F5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la mayoría de plantas, árboles y arbustos, se realiza al aire libre en eras, semilleros, líneas o surcos de viveros, entre otros</w:t>
      </w:r>
    </w:p>
    <w:p w:rsidR="00BC2F5E" w:rsidRDefault="00BC2F5E" w:rsidP="00BC2F5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métodos de siembra son a voleo, en surcos o a chorrillo (siembra en línea) y espaciada o a golpes</w:t>
      </w:r>
    </w:p>
    <w:p w:rsidR="00BC2F5E" w:rsidRDefault="00BC2F5E" w:rsidP="00BC2F5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El periodo más recomendable para la siembra es el verano</w:t>
      </w:r>
    </w:p>
    <w:p w:rsidR="00BC2F5E" w:rsidRDefault="00BC2F5E" w:rsidP="00BC2F5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escarda, el aclareo, el arranque y el trasplante son operaciones culturares habituales en </w:t>
      </w:r>
      <w:r w:rsidR="00B06271">
        <w:rPr>
          <w:rFonts w:asciiTheme="minorHAnsi" w:hAnsiTheme="minorHAnsi" w:cstheme="minorHAnsi"/>
          <w:szCs w:val="20"/>
        </w:rPr>
        <w:t>experimentación forestal</w:t>
      </w:r>
    </w:p>
    <w:p w:rsidR="00123988" w:rsidRPr="00D10074" w:rsidRDefault="00123988" w:rsidP="0012398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¿Cuál de estas afirmaciones es incorrecta?</w:t>
      </w:r>
    </w:p>
    <w:p w:rsidR="00123988" w:rsidRDefault="00123988" w:rsidP="0012398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propagación (multiplicación asexual o vegetativa) se suele usar cuando no hay pocas semillas o cuando se pretende conservar variedades</w:t>
      </w:r>
    </w:p>
    <w:p w:rsidR="00123988" w:rsidRDefault="00123988" w:rsidP="0012398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la multiplicación por estaquillado, se emplean porciones vegetativas de plantas tales como tallos, tallos modificados (rizomas, bulbos, etc.), hojas o raíces</w:t>
      </w:r>
    </w:p>
    <w:p w:rsidR="00123988" w:rsidRDefault="00123988" w:rsidP="0012398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material vegetal debe proceder de las llamadas “plantas madre”, que son un elemento primordial en un vivero</w:t>
      </w:r>
    </w:p>
    <w:p w:rsidR="00123988" w:rsidRDefault="00123988" w:rsidP="0012398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“</w:t>
      </w:r>
      <w:proofErr w:type="gramStart"/>
      <w:r>
        <w:rPr>
          <w:rFonts w:asciiTheme="minorHAnsi" w:hAnsiTheme="minorHAnsi" w:cstheme="minorHAnsi"/>
          <w:szCs w:val="20"/>
        </w:rPr>
        <w:t>plantas padre</w:t>
      </w:r>
      <w:proofErr w:type="gramEnd"/>
      <w:r>
        <w:rPr>
          <w:rFonts w:asciiTheme="minorHAnsi" w:hAnsiTheme="minorHAnsi" w:cstheme="minorHAnsi"/>
          <w:szCs w:val="20"/>
        </w:rPr>
        <w:t xml:space="preserve">” son aquellas que sirven para generar el fruto de forma rápida a partir de los rizomas </w:t>
      </w:r>
    </w:p>
    <w:p w:rsidR="00123988" w:rsidRPr="00D10074" w:rsidRDefault="00AD1603" w:rsidP="0012398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¿Cuál es la época del año más propicia para obtener estaquillas?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 son de especies leñosas, entre noviembre y febrero, una vez se haya caído el follaje (en las caducifolias)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abril-mayo, en especies herbáceas o de consistencia tierna (brotes no lignificados)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otoño, en especial para las coníferas</w:t>
      </w:r>
    </w:p>
    <w:p w:rsidR="00AD1603" w:rsidRPr="00D10074" w:rsidRDefault="00AD1603" w:rsidP="00AD160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 xml:space="preserve">Sobre el almacenamiento de material vegetal, 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estaquillas, varas y púas deben conservarse en frío y con cierto nivel de humedad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temperatura debe impedir el desarrollo de sus yemas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suele envolver la madera en forma haces de 25-100 ramos con un papel grueso impermeable al agua o con láminas de polietileno, para posteriormente conservarlo en un refrigerador</w:t>
      </w:r>
    </w:p>
    <w:p w:rsidR="00AD1603" w:rsidRPr="00D10074" w:rsidRDefault="00AD1603" w:rsidP="00AD160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¿Qué tratamientos se suelen emplear para conservar mejor el material vegetal?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Pueden ser físicos o químicos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ahilamiento consiste en crecer partes de la planta en ausencia de luz</w:t>
      </w:r>
    </w:p>
    <w:p w:rsidR="00AD1603" w:rsidRDefault="00AD1603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podas rigurosas potencian el crecimiento vegetativo</w:t>
      </w:r>
      <w:r w:rsidR="003475C5">
        <w:rPr>
          <w:rFonts w:asciiTheme="minorHAnsi" w:hAnsiTheme="minorHAnsi" w:cstheme="minorHAnsi"/>
          <w:szCs w:val="20"/>
        </w:rPr>
        <w:t xml:space="preserve"> en detrimento de la floración, que inhibe e</w:t>
      </w:r>
      <w:r w:rsidR="00B06271">
        <w:rPr>
          <w:rFonts w:asciiTheme="minorHAnsi" w:hAnsiTheme="minorHAnsi" w:cstheme="minorHAnsi"/>
          <w:szCs w:val="20"/>
        </w:rPr>
        <w:t>l</w:t>
      </w:r>
      <w:r w:rsidR="003475C5">
        <w:rPr>
          <w:rFonts w:asciiTheme="minorHAnsi" w:hAnsiTheme="minorHAnsi" w:cstheme="minorHAnsi"/>
          <w:szCs w:val="20"/>
        </w:rPr>
        <w:t xml:space="preserve"> enraizamiento</w:t>
      </w:r>
    </w:p>
    <w:p w:rsidR="003475C5" w:rsidRDefault="003475C5" w:rsidP="00AD16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verdaderas</w:t>
      </w:r>
    </w:p>
    <w:p w:rsidR="003475C5" w:rsidRPr="00D10074" w:rsidRDefault="003475C5" w:rsidP="003475C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¿Cuál de estas afirmaciones es incorrecta?</w:t>
      </w:r>
    </w:p>
    <w:p w:rsidR="003475C5" w:rsidRDefault="003475C5" w:rsidP="003475C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temperatura y humedad durante la estratificación invernal favorece la formación de callos si </w:t>
      </w:r>
      <w:r w:rsidR="00D10074">
        <w:rPr>
          <w:rFonts w:asciiTheme="minorHAnsi" w:hAnsiTheme="minorHAnsi" w:cstheme="minorHAnsi"/>
          <w:szCs w:val="20"/>
        </w:rPr>
        <w:t>a</w:t>
      </w:r>
      <w:r>
        <w:rPr>
          <w:rFonts w:asciiTheme="minorHAnsi" w:hAnsiTheme="minorHAnsi" w:cstheme="minorHAnsi"/>
          <w:szCs w:val="20"/>
        </w:rPr>
        <w:t xml:space="preserve"> la yema de la estaquilla le hacemos un corte o cicatriz</w:t>
      </w:r>
    </w:p>
    <w:p w:rsidR="003475C5" w:rsidRDefault="003475C5" w:rsidP="003475C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tratamientos químicos se basan en reguladores del crecimiento como hormonas de tipo auxina, ácido </w:t>
      </w:r>
      <w:proofErr w:type="spellStart"/>
      <w:r>
        <w:rPr>
          <w:rFonts w:asciiTheme="minorHAnsi" w:hAnsiTheme="minorHAnsi" w:cstheme="minorHAnsi"/>
          <w:szCs w:val="20"/>
        </w:rPr>
        <w:t>indolbutírico</w:t>
      </w:r>
      <w:proofErr w:type="spellEnd"/>
      <w:r>
        <w:rPr>
          <w:rFonts w:asciiTheme="minorHAnsi" w:hAnsiTheme="minorHAnsi" w:cstheme="minorHAnsi"/>
          <w:szCs w:val="20"/>
        </w:rPr>
        <w:t xml:space="preserve"> (A.I.B.) o ácido </w:t>
      </w:r>
      <w:proofErr w:type="spellStart"/>
      <w:r>
        <w:rPr>
          <w:rFonts w:asciiTheme="minorHAnsi" w:hAnsiTheme="minorHAnsi" w:cstheme="minorHAnsi"/>
          <w:szCs w:val="20"/>
        </w:rPr>
        <w:t>naftalenoacético</w:t>
      </w:r>
      <w:proofErr w:type="spellEnd"/>
    </w:p>
    <w:p w:rsidR="003475C5" w:rsidRDefault="003475C5" w:rsidP="003475C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combinación de varias sustancias como la vitamina B1, el A.I.B., el ácido nicotínico o el azúcar pueden favorecer el enraizamiento de algunas especies</w:t>
      </w:r>
    </w:p>
    <w:p w:rsidR="003475C5" w:rsidRDefault="003475C5" w:rsidP="003475C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tratamiento hormonal en combinación con algunos fungicidas reduce la producción de raíces</w:t>
      </w:r>
    </w:p>
    <w:p w:rsidR="003475C5" w:rsidRPr="00D10074" w:rsidRDefault="003475C5" w:rsidP="003475C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lastRenderedPageBreak/>
        <w:t>¿Cuántos tipos de estaquillados podemos hacer?</w:t>
      </w:r>
    </w:p>
    <w:p w:rsidR="003475C5" w:rsidRDefault="003475C5" w:rsidP="003475C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tallo, de hoja, con hoja y yema y de raíz</w:t>
      </w:r>
    </w:p>
    <w:p w:rsidR="003475C5" w:rsidRDefault="003475C5" w:rsidP="003475C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fruto, de tallo y de raíz</w:t>
      </w:r>
    </w:p>
    <w:p w:rsidR="003475C5" w:rsidRDefault="003475C5" w:rsidP="003475C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rizoma, de bulbo y de callo</w:t>
      </w:r>
    </w:p>
    <w:p w:rsidR="006737D2" w:rsidRDefault="006737D2" w:rsidP="003475C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Vegetativo, de clonaje, de tallo y de hoja con yema</w:t>
      </w:r>
    </w:p>
    <w:p w:rsidR="006737D2" w:rsidRPr="00D10074" w:rsidRDefault="006737D2" w:rsidP="006737D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>¿Cuántos tipos de estacas de tallo hay?</w:t>
      </w:r>
    </w:p>
    <w:p w:rsidR="006737D2" w:rsidRDefault="006737D2" w:rsidP="006737D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madera dura</w:t>
      </w:r>
    </w:p>
    <w:p w:rsidR="006737D2" w:rsidRDefault="006737D2" w:rsidP="006737D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madera semidura y de madera suave</w:t>
      </w:r>
    </w:p>
    <w:p w:rsidR="006737D2" w:rsidRDefault="006737D2" w:rsidP="006737D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herbáceas o esquejes</w:t>
      </w:r>
    </w:p>
    <w:p w:rsidR="006737D2" w:rsidRDefault="006737D2" w:rsidP="006737D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6737D2" w:rsidRPr="00D10074" w:rsidRDefault="006737D2" w:rsidP="006737D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D10074">
        <w:rPr>
          <w:rFonts w:asciiTheme="minorHAnsi" w:hAnsiTheme="minorHAnsi" w:cstheme="minorHAnsi"/>
          <w:szCs w:val="20"/>
          <w:u w:val="single"/>
        </w:rPr>
        <w:t xml:space="preserve">Sobre las estacas de tallo de madera dura, </w:t>
      </w:r>
    </w:p>
    <w:p w:rsidR="006737D2" w:rsidRDefault="006737D2" w:rsidP="006737D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Pueden ser de hoja caduca o perenne</w:t>
      </w:r>
    </w:p>
    <w:p w:rsidR="006737D2" w:rsidRDefault="006737D2" w:rsidP="006737D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6737D2" w:rsidRDefault="006737D2" w:rsidP="006737D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Pueden ser simples, de talón o de mazo</w:t>
      </w:r>
    </w:p>
    <w:p w:rsidR="006737D2" w:rsidRDefault="006737D2" w:rsidP="006737D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plantas leñosas, árboles y arbustos caducifolios se multiplican muy bien con este método</w:t>
      </w:r>
    </w:p>
    <w:p w:rsidR="003475C5" w:rsidRPr="00B5370F" w:rsidRDefault="003475C5" w:rsidP="00B2242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5370F">
        <w:rPr>
          <w:rFonts w:asciiTheme="minorHAnsi" w:hAnsiTheme="minorHAnsi" w:cstheme="minorHAnsi"/>
          <w:szCs w:val="20"/>
          <w:u w:val="single"/>
        </w:rPr>
        <w:t xml:space="preserve"> </w:t>
      </w:r>
      <w:r w:rsidR="00B22420" w:rsidRPr="00B5370F">
        <w:rPr>
          <w:rFonts w:asciiTheme="minorHAnsi" w:hAnsiTheme="minorHAnsi" w:cstheme="minorHAnsi"/>
          <w:szCs w:val="20"/>
          <w:u w:val="single"/>
        </w:rPr>
        <w:t>¿Qué es el acodado?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Una técnica de propagación que consiste en provocar la formación de raíces adventicias en brotes unidos a la planta madre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Una técnica que se suele emplear en especies leñosas que difícilmente enraízan sus estaquillas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un método sencillo y económico para obtener clones de leñosas, aunque en poca cantidad al ser una técnica trabajosa</w:t>
      </w:r>
    </w:p>
    <w:p w:rsidR="00B22420" w:rsidRPr="00B5370F" w:rsidRDefault="00B22420" w:rsidP="00B2242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5370F">
        <w:rPr>
          <w:rFonts w:asciiTheme="minorHAnsi" w:hAnsiTheme="minorHAnsi" w:cstheme="minorHAnsi"/>
          <w:szCs w:val="20"/>
          <w:u w:val="single"/>
        </w:rPr>
        <w:t>¿Cuáles son los principales factores que afectan al acodado?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Que se produzca una interrupción en la </w:t>
      </w:r>
      <w:proofErr w:type="spellStart"/>
      <w:r>
        <w:rPr>
          <w:rFonts w:asciiTheme="minorHAnsi" w:hAnsiTheme="minorHAnsi" w:cstheme="minorHAnsi"/>
          <w:szCs w:val="20"/>
        </w:rPr>
        <w:t>traslocación</w:t>
      </w:r>
      <w:proofErr w:type="spellEnd"/>
      <w:r>
        <w:rPr>
          <w:rFonts w:asciiTheme="minorHAnsi" w:hAnsiTheme="minorHAnsi" w:cstheme="minorHAnsi"/>
          <w:szCs w:val="20"/>
        </w:rPr>
        <w:t xml:space="preserve"> hacia abajo de savia, nutrientes y otros componentes de la planta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ausencia de luz, ya que esto favorece la proliferación de raíces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exista unas buenas condiciones de humedad, aireación sustrato y temperatura moderada</w:t>
      </w:r>
    </w:p>
    <w:p w:rsidR="00B22420" w:rsidRPr="00B5370F" w:rsidRDefault="00B22420" w:rsidP="00B2242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5370F">
        <w:rPr>
          <w:rFonts w:asciiTheme="minorHAnsi" w:hAnsiTheme="minorHAnsi" w:cstheme="minorHAnsi"/>
          <w:szCs w:val="20"/>
          <w:u w:val="single"/>
        </w:rPr>
        <w:t>¿Cuantos tipos de acodados hay?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Acodado de punta, simple, compuesto o múltiple, aéreo, de corte y recalce, o montículo y de rama enterrada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punta, de plato, de disco, triangular y de corte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punta, simple, doble, triple, aéreo y de corte y recalce</w:t>
      </w:r>
    </w:p>
    <w:p w:rsidR="00B22420" w:rsidRDefault="00B22420" w:rsidP="00B224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punta, de barbado, de verano, de otoño y de disco</w:t>
      </w:r>
    </w:p>
    <w:p w:rsidR="00C65059" w:rsidRPr="00B5370F" w:rsidRDefault="00C65059" w:rsidP="00C6505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5370F">
        <w:rPr>
          <w:rFonts w:asciiTheme="minorHAnsi" w:hAnsiTheme="minorHAnsi" w:cstheme="minorHAnsi"/>
          <w:szCs w:val="20"/>
          <w:u w:val="single"/>
        </w:rPr>
        <w:t>¿Cuál de estas afirmaciones es incorrecta?</w:t>
      </w:r>
    </w:p>
    <w:p w:rsidR="00C65059" w:rsidRDefault="00B06271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acod</w:t>
      </w:r>
      <w:r w:rsidR="00C65059">
        <w:rPr>
          <w:rFonts w:asciiTheme="minorHAnsi" w:hAnsiTheme="minorHAnsi" w:cstheme="minorHAnsi"/>
          <w:szCs w:val="20"/>
        </w:rPr>
        <w:t>ado compuesto o múltiple consiste en enterrar u</w:t>
      </w:r>
      <w:r>
        <w:rPr>
          <w:rFonts w:asciiTheme="minorHAnsi" w:hAnsiTheme="minorHAnsi" w:cstheme="minorHAnsi"/>
          <w:szCs w:val="20"/>
        </w:rPr>
        <w:t>n</w:t>
      </w:r>
      <w:r w:rsidR="00C65059">
        <w:rPr>
          <w:rFonts w:asciiTheme="minorHAnsi" w:hAnsiTheme="minorHAnsi" w:cstheme="minorHAnsi"/>
          <w:szCs w:val="20"/>
        </w:rPr>
        <w:t>a de las ramas de la planta en el suelo, lesionando ligeramente la rama enterrada</w:t>
      </w:r>
    </w:p>
    <w:p w:rsidR="00B06271" w:rsidRDefault="00C65059" w:rsidP="00DF329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B06271">
        <w:rPr>
          <w:rFonts w:asciiTheme="minorHAnsi" w:hAnsiTheme="minorHAnsi" w:cstheme="minorHAnsi"/>
          <w:szCs w:val="20"/>
        </w:rPr>
        <w:t xml:space="preserve">En el acocado de punta y el </w:t>
      </w:r>
      <w:r w:rsidR="00B06271" w:rsidRPr="00B06271">
        <w:rPr>
          <w:rFonts w:asciiTheme="minorHAnsi" w:hAnsiTheme="minorHAnsi" w:cstheme="minorHAnsi"/>
          <w:szCs w:val="20"/>
        </w:rPr>
        <w:t xml:space="preserve">acodado </w:t>
      </w:r>
      <w:r w:rsidRPr="00B06271">
        <w:rPr>
          <w:rFonts w:asciiTheme="minorHAnsi" w:hAnsiTheme="minorHAnsi" w:cstheme="minorHAnsi"/>
          <w:szCs w:val="20"/>
        </w:rPr>
        <w:t>simple se basa en enterrar la punta de una de las ramas en el suelo cerca de la planta, donde en la primera se queda dentro y la segunda sale hacia arriba</w:t>
      </w:r>
      <w:r w:rsidR="00B06271">
        <w:rPr>
          <w:rFonts w:asciiTheme="minorHAnsi" w:hAnsiTheme="minorHAnsi" w:cstheme="minorHAnsi"/>
          <w:szCs w:val="20"/>
        </w:rPr>
        <w:t xml:space="preserve">, respectivamente </w:t>
      </w:r>
    </w:p>
    <w:p w:rsidR="00C65059" w:rsidRPr="00B06271" w:rsidRDefault="00C65059" w:rsidP="00DF329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B06271">
        <w:rPr>
          <w:rFonts w:asciiTheme="minorHAnsi" w:hAnsiTheme="minorHAnsi" w:cstheme="minorHAnsi"/>
          <w:szCs w:val="20"/>
        </w:rPr>
        <w:t>Todas son incorrectas</w:t>
      </w:r>
    </w:p>
    <w:p w:rsidR="00C65059" w:rsidRDefault="00C65059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acodado aéreo consisten en hacer una herida en </w:t>
      </w:r>
      <w:r w:rsidR="00B06271">
        <w:rPr>
          <w:rFonts w:asciiTheme="minorHAnsi" w:hAnsiTheme="minorHAnsi" w:cstheme="minorHAnsi"/>
          <w:szCs w:val="20"/>
        </w:rPr>
        <w:t>una</w:t>
      </w:r>
      <w:r>
        <w:rPr>
          <w:rFonts w:asciiTheme="minorHAnsi" w:hAnsiTheme="minorHAnsi" w:cstheme="minorHAnsi"/>
          <w:szCs w:val="20"/>
        </w:rPr>
        <w:t xml:space="preserve"> rama </w:t>
      </w:r>
      <w:r w:rsidR="00B06271">
        <w:rPr>
          <w:rFonts w:asciiTheme="minorHAnsi" w:hAnsiTheme="minorHAnsi" w:cstheme="minorHAnsi"/>
          <w:szCs w:val="20"/>
        </w:rPr>
        <w:t xml:space="preserve">de madera del año </w:t>
      </w:r>
      <w:r>
        <w:rPr>
          <w:rFonts w:asciiTheme="minorHAnsi" w:hAnsiTheme="minorHAnsi" w:cstheme="minorHAnsi"/>
          <w:szCs w:val="20"/>
        </w:rPr>
        <w:t>y cubrirla con sustrato húmedo en oscuridad</w:t>
      </w:r>
    </w:p>
    <w:p w:rsidR="00C65059" w:rsidRPr="00B5370F" w:rsidRDefault="00C65059" w:rsidP="00C6505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5370F">
        <w:rPr>
          <w:rFonts w:asciiTheme="minorHAnsi" w:hAnsiTheme="minorHAnsi" w:cstheme="minorHAnsi"/>
          <w:szCs w:val="20"/>
          <w:u w:val="single"/>
        </w:rPr>
        <w:t xml:space="preserve">Sobre el injerto, </w:t>
      </w:r>
    </w:p>
    <w:p w:rsidR="00C65059" w:rsidRDefault="00C65059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Se basa en unir dos partes de plantas diferentes para que continúen su crecimiento</w:t>
      </w:r>
    </w:p>
    <w:p w:rsidR="00C65059" w:rsidRDefault="00C65059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Va muy bien para multiplicar especies leñosas, árboles y arbustos</w:t>
      </w:r>
    </w:p>
    <w:p w:rsidR="00C65059" w:rsidRDefault="00C65059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C65059" w:rsidRDefault="00C65059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 emplea para aclimatar y adecuar variedades a las condiciones climáticas y edáficas del lugar </w:t>
      </w:r>
    </w:p>
    <w:p w:rsidR="00C65059" w:rsidRPr="00B5370F" w:rsidRDefault="00C65059" w:rsidP="00C6505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5370F">
        <w:rPr>
          <w:rFonts w:asciiTheme="minorHAnsi" w:hAnsiTheme="minorHAnsi" w:cstheme="minorHAnsi"/>
          <w:szCs w:val="20"/>
          <w:u w:val="single"/>
        </w:rPr>
        <w:t xml:space="preserve">Sobre el injerto, </w:t>
      </w:r>
    </w:p>
    <w:p w:rsidR="0021311C" w:rsidRDefault="0021311C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C65059" w:rsidRDefault="00C65059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Debe haber buena compatibilidad entre el </w:t>
      </w:r>
      <w:proofErr w:type="spellStart"/>
      <w:r>
        <w:rPr>
          <w:rFonts w:asciiTheme="minorHAnsi" w:hAnsiTheme="minorHAnsi" w:cstheme="minorHAnsi"/>
          <w:szCs w:val="20"/>
        </w:rPr>
        <w:t>portainjerto</w:t>
      </w:r>
      <w:proofErr w:type="spellEnd"/>
      <w:r>
        <w:rPr>
          <w:rFonts w:asciiTheme="minorHAnsi" w:hAnsiTheme="minorHAnsi" w:cstheme="minorHAnsi"/>
          <w:szCs w:val="20"/>
        </w:rPr>
        <w:t xml:space="preserve"> (patrón) y la variedad (púa)</w:t>
      </w:r>
    </w:p>
    <w:p w:rsidR="00C65059" w:rsidRDefault="00C65059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Debe haber cercanía genética. Va muy bien entre </w:t>
      </w:r>
      <w:r w:rsidR="0021311C">
        <w:rPr>
          <w:rFonts w:asciiTheme="minorHAnsi" w:hAnsiTheme="minorHAnsi" w:cstheme="minorHAnsi"/>
          <w:szCs w:val="20"/>
        </w:rPr>
        <w:t>plantas de diferente especie y género, estando el límite en individuos de familias diferentes</w:t>
      </w:r>
    </w:p>
    <w:p w:rsidR="0021311C" w:rsidRDefault="0021311C" w:rsidP="00C6505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su consecución, el patrón debe estar en actividad y las púas en estado latente</w:t>
      </w:r>
    </w:p>
    <w:p w:rsidR="0021311C" w:rsidRPr="00B5370F" w:rsidRDefault="0021311C" w:rsidP="0021311C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5370F">
        <w:rPr>
          <w:rFonts w:asciiTheme="minorHAnsi" w:hAnsiTheme="minorHAnsi" w:cstheme="minorHAnsi"/>
          <w:szCs w:val="20"/>
          <w:u w:val="single"/>
        </w:rPr>
        <w:t>¿Cuáles de estas técnicas se emplean para hacer injertos?</w:t>
      </w:r>
    </w:p>
    <w:p w:rsidR="0021311C" w:rsidRDefault="0021311C" w:rsidP="0021311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Injerto de yema en escudete, injerto inglés e injerto de hendidura</w:t>
      </w:r>
    </w:p>
    <w:p w:rsidR="0021311C" w:rsidRDefault="0021311C" w:rsidP="003C736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21311C">
        <w:rPr>
          <w:rFonts w:asciiTheme="minorHAnsi" w:hAnsiTheme="minorHAnsi" w:cstheme="minorHAnsi"/>
          <w:szCs w:val="20"/>
        </w:rPr>
        <w:t>Injerto en cabeza de incrustación e injerto inglés de doble lengüeta</w:t>
      </w:r>
    </w:p>
    <w:p w:rsidR="0021311C" w:rsidRDefault="0021311C" w:rsidP="003C736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21311C" w:rsidRDefault="0021311C" w:rsidP="003C736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21311C">
        <w:rPr>
          <w:rFonts w:asciiTheme="minorHAnsi" w:hAnsiTheme="minorHAnsi" w:cstheme="minorHAnsi"/>
          <w:szCs w:val="20"/>
        </w:rPr>
        <w:t>Injertos de corteza e injertos laterales</w:t>
      </w:r>
    </w:p>
    <w:p w:rsidR="008E1C18" w:rsidRPr="008E1C18" w:rsidRDefault="008E1C18" w:rsidP="008E1C1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E1C18">
        <w:rPr>
          <w:rFonts w:asciiTheme="minorHAnsi" w:hAnsiTheme="minorHAnsi" w:cstheme="minorHAnsi"/>
          <w:szCs w:val="20"/>
          <w:u w:val="single"/>
        </w:rPr>
        <w:t>¿Cuál es la tendencia actual de la selvicultura?</w:t>
      </w:r>
    </w:p>
    <w:p w:rsidR="008E1C18" w:rsidRDefault="008E1C18" w:rsidP="008E1C1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Defensión y p</w:t>
      </w:r>
      <w:bookmarkStart w:id="0" w:name="_GoBack"/>
      <w:bookmarkEnd w:id="0"/>
      <w:r>
        <w:rPr>
          <w:rFonts w:asciiTheme="minorHAnsi" w:hAnsiTheme="minorHAnsi" w:cstheme="minorHAnsi"/>
          <w:szCs w:val="20"/>
        </w:rPr>
        <w:t>rotección de los montes existentes</w:t>
      </w:r>
    </w:p>
    <w:p w:rsidR="008E1C18" w:rsidRDefault="008E1C18" w:rsidP="008E1C1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Aumentar la producción mediante un mayor aprovechamiento y reciclaje de los productos </w:t>
      </w:r>
    </w:p>
    <w:p w:rsidR="008E1C18" w:rsidRDefault="008E1C18" w:rsidP="008E1C1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Resaltar el papel protector del monte y la repoblación</w:t>
      </w:r>
    </w:p>
    <w:p w:rsidR="008E1C18" w:rsidRDefault="008E1C18" w:rsidP="008E1C1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8E1C18" w:rsidRPr="007417F2" w:rsidRDefault="0051253A" w:rsidP="0051253A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417F2">
        <w:rPr>
          <w:rFonts w:asciiTheme="minorHAnsi" w:hAnsiTheme="minorHAnsi" w:cstheme="minorHAnsi"/>
          <w:szCs w:val="20"/>
          <w:u w:val="single"/>
        </w:rPr>
        <w:t>¿Cuáles son las especies forestales más representativas de la península ibérica?</w:t>
      </w:r>
    </w:p>
    <w:p w:rsidR="0051253A" w:rsidRDefault="0051253A" w:rsidP="0051253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géneros 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Abies</w:t>
      </w:r>
      <w:proofErr w:type="spellEnd"/>
      <w:r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Fagus</w:t>
      </w:r>
      <w:proofErr w:type="spellEnd"/>
      <w:r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Pinus</w:t>
      </w:r>
      <w:proofErr w:type="spellEnd"/>
      <w:r>
        <w:rPr>
          <w:rFonts w:asciiTheme="minorHAnsi" w:hAnsiTheme="minorHAnsi" w:cstheme="minorHAnsi"/>
          <w:szCs w:val="20"/>
        </w:rPr>
        <w:t xml:space="preserve"> y 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Quercus</w:t>
      </w:r>
      <w:proofErr w:type="spellEnd"/>
    </w:p>
    <w:p w:rsidR="0051253A" w:rsidRDefault="0051253A" w:rsidP="0051253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abeto (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Abies</w:t>
      </w:r>
      <w:proofErr w:type="spellEnd"/>
      <w:r w:rsidRPr="0051253A">
        <w:rPr>
          <w:rFonts w:asciiTheme="minorHAnsi" w:hAnsiTheme="minorHAnsi" w:cstheme="minorHAnsi"/>
          <w:i/>
          <w:szCs w:val="20"/>
        </w:rPr>
        <w:t xml:space="preserve"> alba</w:t>
      </w:r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Mill</w:t>
      </w:r>
      <w:proofErr w:type="spellEnd"/>
      <w:r>
        <w:rPr>
          <w:rFonts w:asciiTheme="minorHAnsi" w:hAnsiTheme="minorHAnsi" w:cstheme="minorHAnsi"/>
          <w:szCs w:val="20"/>
        </w:rPr>
        <w:t>.) y el haya (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Fagus</w:t>
      </w:r>
      <w:proofErr w:type="spellEnd"/>
      <w:r w:rsidRPr="0051253A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sylvatica</w:t>
      </w:r>
      <w:proofErr w:type="spellEnd"/>
      <w:r>
        <w:rPr>
          <w:rFonts w:asciiTheme="minorHAnsi" w:hAnsiTheme="minorHAnsi" w:cstheme="minorHAnsi"/>
          <w:szCs w:val="20"/>
        </w:rPr>
        <w:t xml:space="preserve"> L.)</w:t>
      </w:r>
    </w:p>
    <w:p w:rsidR="0051253A" w:rsidRDefault="0051253A" w:rsidP="0051253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pino canario (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Pinus</w:t>
      </w:r>
      <w:proofErr w:type="spellEnd"/>
      <w:r w:rsidRPr="0051253A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canariensis</w:t>
      </w:r>
      <w:proofErr w:type="spellEnd"/>
      <w:r>
        <w:rPr>
          <w:rFonts w:asciiTheme="minorHAnsi" w:hAnsiTheme="minorHAnsi" w:cstheme="minorHAnsi"/>
          <w:szCs w:val="20"/>
        </w:rPr>
        <w:t>), el pino carrasco (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Pinus</w:t>
      </w:r>
      <w:proofErr w:type="spellEnd"/>
      <w:r w:rsidRPr="0051253A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halepensis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Mill</w:t>
      </w:r>
      <w:proofErr w:type="spellEnd"/>
      <w:r>
        <w:rPr>
          <w:rFonts w:asciiTheme="minorHAnsi" w:hAnsiTheme="minorHAnsi" w:cstheme="minorHAnsi"/>
          <w:szCs w:val="20"/>
        </w:rPr>
        <w:t>.) y el pino piñonero (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Pinus</w:t>
      </w:r>
      <w:proofErr w:type="spellEnd"/>
      <w:r w:rsidRPr="0051253A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51253A">
        <w:rPr>
          <w:rFonts w:asciiTheme="minorHAnsi" w:hAnsiTheme="minorHAnsi" w:cstheme="minorHAnsi"/>
          <w:i/>
          <w:szCs w:val="20"/>
        </w:rPr>
        <w:t>pinea</w:t>
      </w:r>
      <w:proofErr w:type="spellEnd"/>
      <w:r w:rsidRPr="0051253A">
        <w:rPr>
          <w:rFonts w:asciiTheme="minorHAnsi" w:hAnsiTheme="minorHAnsi" w:cstheme="minorHAnsi"/>
          <w:i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L.)</w:t>
      </w:r>
    </w:p>
    <w:p w:rsidR="0051253A" w:rsidRPr="0021311C" w:rsidRDefault="0051253A" w:rsidP="0051253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867306" w:rsidRPr="00682DED" w:rsidRDefault="00867306" w:rsidP="0082590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sectPr w:rsidR="00867306" w:rsidRPr="00682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9B2"/>
    <w:multiLevelType w:val="hybridMultilevel"/>
    <w:tmpl w:val="11646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2A5"/>
    <w:multiLevelType w:val="hybridMultilevel"/>
    <w:tmpl w:val="B8A05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E56"/>
    <w:multiLevelType w:val="hybridMultilevel"/>
    <w:tmpl w:val="90220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6838"/>
    <w:multiLevelType w:val="hybridMultilevel"/>
    <w:tmpl w:val="ED5C9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7FFD"/>
    <w:multiLevelType w:val="hybridMultilevel"/>
    <w:tmpl w:val="E3DC12D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E0355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26F"/>
    <w:multiLevelType w:val="hybridMultilevel"/>
    <w:tmpl w:val="6C849E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45A"/>
    <w:multiLevelType w:val="hybridMultilevel"/>
    <w:tmpl w:val="C0586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638C"/>
    <w:multiLevelType w:val="hybridMultilevel"/>
    <w:tmpl w:val="9E0A4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0D6"/>
    <w:multiLevelType w:val="hybridMultilevel"/>
    <w:tmpl w:val="DDF0C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45073"/>
    <w:multiLevelType w:val="hybridMultilevel"/>
    <w:tmpl w:val="1E0272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A7017"/>
    <w:multiLevelType w:val="hybridMultilevel"/>
    <w:tmpl w:val="A3F8F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5243A"/>
    <w:multiLevelType w:val="hybridMultilevel"/>
    <w:tmpl w:val="01DEED90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E1F9B"/>
    <w:multiLevelType w:val="hybridMultilevel"/>
    <w:tmpl w:val="4D6ED708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A5C63"/>
    <w:multiLevelType w:val="hybridMultilevel"/>
    <w:tmpl w:val="7A92A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1A37"/>
    <w:multiLevelType w:val="hybridMultilevel"/>
    <w:tmpl w:val="B5FE5D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5665F"/>
    <w:multiLevelType w:val="hybridMultilevel"/>
    <w:tmpl w:val="F7F61B3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566A0"/>
    <w:multiLevelType w:val="hybridMultilevel"/>
    <w:tmpl w:val="88CA443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763E4"/>
    <w:multiLevelType w:val="hybridMultilevel"/>
    <w:tmpl w:val="7BC480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32B6D"/>
    <w:multiLevelType w:val="hybridMultilevel"/>
    <w:tmpl w:val="193C5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2739"/>
    <w:multiLevelType w:val="hybridMultilevel"/>
    <w:tmpl w:val="C4661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3716"/>
    <w:multiLevelType w:val="hybridMultilevel"/>
    <w:tmpl w:val="FAA08DE4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E0E4D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4"/>
  </w:num>
  <w:num w:numId="5">
    <w:abstractNumId w:val="16"/>
  </w:num>
  <w:num w:numId="6">
    <w:abstractNumId w:val="17"/>
  </w:num>
  <w:num w:numId="7">
    <w:abstractNumId w:val="15"/>
  </w:num>
  <w:num w:numId="8">
    <w:abstractNumId w:val="21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  <w:num w:numId="16">
    <w:abstractNumId w:val="3"/>
  </w:num>
  <w:num w:numId="17">
    <w:abstractNumId w:val="1"/>
  </w:num>
  <w:num w:numId="18">
    <w:abstractNumId w:val="9"/>
  </w:num>
  <w:num w:numId="19">
    <w:abstractNumId w:val="2"/>
  </w:num>
  <w:num w:numId="20">
    <w:abstractNumId w:val="7"/>
  </w:num>
  <w:num w:numId="21">
    <w:abstractNumId w:val="0"/>
  </w:num>
  <w:num w:numId="22">
    <w:abstractNumId w:val="22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07"/>
    <w:rsid w:val="00012A2C"/>
    <w:rsid w:val="00053644"/>
    <w:rsid w:val="0006053A"/>
    <w:rsid w:val="00064F39"/>
    <w:rsid w:val="0009522E"/>
    <w:rsid w:val="000A1636"/>
    <w:rsid w:val="000E21E4"/>
    <w:rsid w:val="000E232A"/>
    <w:rsid w:val="00113E7A"/>
    <w:rsid w:val="00123988"/>
    <w:rsid w:val="00137E68"/>
    <w:rsid w:val="001718CB"/>
    <w:rsid w:val="00196749"/>
    <w:rsid w:val="001D0E1F"/>
    <w:rsid w:val="001D5677"/>
    <w:rsid w:val="001E05D8"/>
    <w:rsid w:val="001E40FC"/>
    <w:rsid w:val="00202406"/>
    <w:rsid w:val="0020643E"/>
    <w:rsid w:val="0021311C"/>
    <w:rsid w:val="00245B01"/>
    <w:rsid w:val="002569E1"/>
    <w:rsid w:val="002A6D71"/>
    <w:rsid w:val="002E7B9B"/>
    <w:rsid w:val="00301CEF"/>
    <w:rsid w:val="0031016B"/>
    <w:rsid w:val="00330126"/>
    <w:rsid w:val="0033442A"/>
    <w:rsid w:val="003475C5"/>
    <w:rsid w:val="00362D2C"/>
    <w:rsid w:val="0037522C"/>
    <w:rsid w:val="00384A10"/>
    <w:rsid w:val="003B04A1"/>
    <w:rsid w:val="003B76B6"/>
    <w:rsid w:val="003C3F09"/>
    <w:rsid w:val="003E7CA6"/>
    <w:rsid w:val="003F5B8F"/>
    <w:rsid w:val="003F7C2B"/>
    <w:rsid w:val="00430714"/>
    <w:rsid w:val="00442A32"/>
    <w:rsid w:val="004454A1"/>
    <w:rsid w:val="00445A91"/>
    <w:rsid w:val="004470DC"/>
    <w:rsid w:val="004540B5"/>
    <w:rsid w:val="004652E7"/>
    <w:rsid w:val="00477A53"/>
    <w:rsid w:val="00477D02"/>
    <w:rsid w:val="0049405B"/>
    <w:rsid w:val="004C44A4"/>
    <w:rsid w:val="004D43C7"/>
    <w:rsid w:val="004E1682"/>
    <w:rsid w:val="004E411D"/>
    <w:rsid w:val="005030C6"/>
    <w:rsid w:val="0051253A"/>
    <w:rsid w:val="00530349"/>
    <w:rsid w:val="005311BA"/>
    <w:rsid w:val="00535D7E"/>
    <w:rsid w:val="005847D6"/>
    <w:rsid w:val="00597B40"/>
    <w:rsid w:val="005A24BD"/>
    <w:rsid w:val="005C7A2F"/>
    <w:rsid w:val="005F2430"/>
    <w:rsid w:val="0060419F"/>
    <w:rsid w:val="00622E6F"/>
    <w:rsid w:val="0063192A"/>
    <w:rsid w:val="00640E4B"/>
    <w:rsid w:val="006429B1"/>
    <w:rsid w:val="006456B2"/>
    <w:rsid w:val="0064620E"/>
    <w:rsid w:val="006504C0"/>
    <w:rsid w:val="00654A44"/>
    <w:rsid w:val="00654FD4"/>
    <w:rsid w:val="00665288"/>
    <w:rsid w:val="00666E8C"/>
    <w:rsid w:val="006737D2"/>
    <w:rsid w:val="00682DED"/>
    <w:rsid w:val="00691AA4"/>
    <w:rsid w:val="006A6445"/>
    <w:rsid w:val="006B52AA"/>
    <w:rsid w:val="006B7B03"/>
    <w:rsid w:val="006F103E"/>
    <w:rsid w:val="006F29E8"/>
    <w:rsid w:val="00702455"/>
    <w:rsid w:val="00735FA7"/>
    <w:rsid w:val="007417F2"/>
    <w:rsid w:val="00757D4C"/>
    <w:rsid w:val="007727B3"/>
    <w:rsid w:val="007814A5"/>
    <w:rsid w:val="00796BC8"/>
    <w:rsid w:val="007A1839"/>
    <w:rsid w:val="007A469F"/>
    <w:rsid w:val="007B723F"/>
    <w:rsid w:val="007C7FE9"/>
    <w:rsid w:val="007F1B9A"/>
    <w:rsid w:val="007F534C"/>
    <w:rsid w:val="00801FAF"/>
    <w:rsid w:val="00816003"/>
    <w:rsid w:val="0082368B"/>
    <w:rsid w:val="0082590A"/>
    <w:rsid w:val="00830F58"/>
    <w:rsid w:val="008340A9"/>
    <w:rsid w:val="0084744D"/>
    <w:rsid w:val="00853042"/>
    <w:rsid w:val="00867306"/>
    <w:rsid w:val="00880402"/>
    <w:rsid w:val="00891BFF"/>
    <w:rsid w:val="008B1A3E"/>
    <w:rsid w:val="008D6035"/>
    <w:rsid w:val="008E1C18"/>
    <w:rsid w:val="008E2A64"/>
    <w:rsid w:val="009353E6"/>
    <w:rsid w:val="009473C8"/>
    <w:rsid w:val="00975907"/>
    <w:rsid w:val="00983884"/>
    <w:rsid w:val="00987011"/>
    <w:rsid w:val="00990AAD"/>
    <w:rsid w:val="00994DB6"/>
    <w:rsid w:val="009F03CC"/>
    <w:rsid w:val="009F3F34"/>
    <w:rsid w:val="00A00416"/>
    <w:rsid w:val="00A552C8"/>
    <w:rsid w:val="00A808EF"/>
    <w:rsid w:val="00AC0C34"/>
    <w:rsid w:val="00AC32AF"/>
    <w:rsid w:val="00AC444D"/>
    <w:rsid w:val="00AD1603"/>
    <w:rsid w:val="00AD35A2"/>
    <w:rsid w:val="00AD491A"/>
    <w:rsid w:val="00AD7557"/>
    <w:rsid w:val="00AE12D9"/>
    <w:rsid w:val="00AE333D"/>
    <w:rsid w:val="00AE4DA1"/>
    <w:rsid w:val="00B025F9"/>
    <w:rsid w:val="00B05245"/>
    <w:rsid w:val="00B06271"/>
    <w:rsid w:val="00B17DF2"/>
    <w:rsid w:val="00B22420"/>
    <w:rsid w:val="00B4703C"/>
    <w:rsid w:val="00B479B9"/>
    <w:rsid w:val="00B5370F"/>
    <w:rsid w:val="00B57D82"/>
    <w:rsid w:val="00B57EDF"/>
    <w:rsid w:val="00B8149C"/>
    <w:rsid w:val="00B85DBC"/>
    <w:rsid w:val="00BA1319"/>
    <w:rsid w:val="00BA2F6C"/>
    <w:rsid w:val="00BC2F5E"/>
    <w:rsid w:val="00BE0E8F"/>
    <w:rsid w:val="00C07BE4"/>
    <w:rsid w:val="00C117D9"/>
    <w:rsid w:val="00C5033D"/>
    <w:rsid w:val="00C57064"/>
    <w:rsid w:val="00C65059"/>
    <w:rsid w:val="00C65C9B"/>
    <w:rsid w:val="00C8076B"/>
    <w:rsid w:val="00CA305E"/>
    <w:rsid w:val="00CE5A1A"/>
    <w:rsid w:val="00D10074"/>
    <w:rsid w:val="00D13C77"/>
    <w:rsid w:val="00D14FF2"/>
    <w:rsid w:val="00D2098E"/>
    <w:rsid w:val="00D617F1"/>
    <w:rsid w:val="00D74648"/>
    <w:rsid w:val="00D75F54"/>
    <w:rsid w:val="00D9534D"/>
    <w:rsid w:val="00DE2E10"/>
    <w:rsid w:val="00DE5EED"/>
    <w:rsid w:val="00E96624"/>
    <w:rsid w:val="00EB1989"/>
    <w:rsid w:val="00EC26DB"/>
    <w:rsid w:val="00ED4F14"/>
    <w:rsid w:val="00EF0C4B"/>
    <w:rsid w:val="00F06918"/>
    <w:rsid w:val="00F37D64"/>
    <w:rsid w:val="00F6756D"/>
    <w:rsid w:val="00F70BAB"/>
    <w:rsid w:val="00FB509B"/>
    <w:rsid w:val="00FC2B89"/>
    <w:rsid w:val="00FD2C4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D6EB"/>
  <w15:chartTrackingRefBased/>
  <w15:docId w15:val="{7D0559B2-BD74-4376-89F7-E84A549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0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814A5"/>
    <w:rPr>
      <w:color w:val="0563C1" w:themeColor="hyperlink"/>
      <w:u w:val="single"/>
    </w:rPr>
  </w:style>
  <w:style w:type="paragraph" w:customStyle="1" w:styleId="parrafolinea">
    <w:name w:val="parrafo_linea"/>
    <w:basedOn w:val="Normal"/>
    <w:rsid w:val="008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6035"/>
    <w:rPr>
      <w:b/>
      <w:bCs/>
    </w:rPr>
  </w:style>
  <w:style w:type="table" w:styleId="Tablaconcuadrcula">
    <w:name w:val="Table Grid"/>
    <w:basedOn w:val="Tablanormal"/>
    <w:uiPriority w:val="39"/>
    <w:rsid w:val="0044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1874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2023-03-26T13:17:00Z</cp:lastPrinted>
  <dcterms:created xsi:type="dcterms:W3CDTF">2023-06-26T17:13:00Z</dcterms:created>
  <dcterms:modified xsi:type="dcterms:W3CDTF">2023-09-10T18:09:00Z</dcterms:modified>
</cp:coreProperties>
</file>